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228" w:type="dxa"/>
        <w:tblInd w:w="108" w:type="dxa"/>
        <w:tblLook w:val="04A0"/>
      </w:tblPr>
      <w:tblGrid>
        <w:gridCol w:w="636"/>
        <w:gridCol w:w="5046"/>
        <w:gridCol w:w="1910"/>
        <w:gridCol w:w="1636"/>
      </w:tblGrid>
      <w:tr w:rsidR="00D61245" w:rsidRPr="00D61245" w:rsidTr="00D61245">
        <w:trPr>
          <w:trHeight w:val="46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69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70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с. БЕХТЕЕВКА   ул. Ленина   дом 167   за 2024 год.</w:t>
            </w:r>
          </w:p>
        </w:tc>
      </w:tr>
      <w:tr w:rsidR="00D61245" w:rsidRPr="00D61245" w:rsidTr="00D61245">
        <w:trPr>
          <w:trHeight w:val="405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Доходы</w:t>
            </w:r>
          </w:p>
        </w:tc>
        <w:tc>
          <w:tcPr>
            <w:tcW w:w="1910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начислено, руб.</w:t>
            </w:r>
          </w:p>
        </w:tc>
        <w:tc>
          <w:tcPr>
            <w:tcW w:w="16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Arial" w:eastAsia="Times New Roman" w:hAnsi="Arial" w:cs="Arial"/>
                <w:color w:val="000000"/>
                <w:sz w:val="18"/>
                <w:szCs w:val="18"/>
                <w:lang w:eastAsia="ru-RU"/>
              </w:rPr>
              <w:t>оплачено, руб.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Общая площадь МКД кв.м.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906,4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1.Содержание жилья (платежи населения)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lang w:eastAsia="ru-RU"/>
              </w:rPr>
              <w:t xml:space="preserve">182 838,84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186 001,00  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З.Прочие доходы: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11 016,00  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доходы 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от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интернет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провайдеров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3 600,00  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Электроэнергия ОДН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4"/>
                <w:szCs w:val="24"/>
                <w:lang w:eastAsia="ru-RU"/>
              </w:rPr>
              <w:t xml:space="preserve">7 178,88  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7 416,00  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197 017,00  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Расходы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ind w:firstLineChars="1500" w:firstLine="2700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Статья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</w:tr>
      <w:tr w:rsidR="00D61245" w:rsidRPr="00D61245" w:rsidTr="00D61245">
        <w:trPr>
          <w:trHeight w:val="282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01.01.2024ода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</w:pPr>
            <w:r w:rsidRPr="00D61245">
              <w:rPr>
                <w:rFonts w:ascii="Calibri" w:eastAsia="Times New Roman" w:hAnsi="Calibri" w:cs="Calibri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41065</w:t>
            </w:r>
          </w:p>
        </w:tc>
      </w:tr>
      <w:tr w:rsidR="00D61245" w:rsidRPr="00D61245" w:rsidTr="00D61245">
        <w:trPr>
          <w:trHeight w:val="3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lang w:eastAsia="ru-RU"/>
              </w:rPr>
              <w:t>1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9 600,00</w:t>
            </w:r>
          </w:p>
        </w:tc>
      </w:tr>
      <w:tr w:rsidR="00D61245" w:rsidRPr="00D61245" w:rsidTr="00D61245">
        <w:trPr>
          <w:trHeight w:val="9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омещений от мусора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2 942,00</w:t>
            </w:r>
          </w:p>
        </w:tc>
      </w:tr>
      <w:tr w:rsidR="00D61245" w:rsidRPr="00D61245" w:rsidTr="00D6124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817,00</w:t>
            </w: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вентканалов</w:t>
            </w:r>
            <w:proofErr w:type="spellEnd"/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4 712,00</w:t>
            </w:r>
          </w:p>
        </w:tc>
      </w:tr>
      <w:tr w:rsidR="00D61245" w:rsidRPr="00D61245" w:rsidTr="00D61245">
        <w:trPr>
          <w:trHeight w:val="46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1 129,00</w:t>
            </w:r>
          </w:p>
        </w:tc>
      </w:tr>
      <w:tr w:rsidR="00D61245" w:rsidRPr="00D61245" w:rsidTr="00D61245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61245" w:rsidRPr="00D61245" w:rsidTr="00D61245">
        <w:trPr>
          <w:trHeight w:val="5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color w:val="000000"/>
                <w:lang w:eastAsia="ru-RU"/>
              </w:rPr>
              <w:t>2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39 894</w:t>
            </w:r>
          </w:p>
        </w:tc>
      </w:tr>
      <w:tr w:rsidR="00D61245" w:rsidRPr="00D61245" w:rsidTr="00D61245">
        <w:trPr>
          <w:trHeight w:val="16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общедомой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эл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.л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амп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22 856,00</w:t>
            </w:r>
          </w:p>
        </w:tc>
      </w:tr>
      <w:tr w:rsidR="00D61245" w:rsidRPr="00D61245" w:rsidTr="00D61245">
        <w:trPr>
          <w:trHeight w:val="28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5 829,00</w:t>
            </w:r>
          </w:p>
        </w:tc>
      </w:tr>
      <w:tr w:rsidR="00D61245" w:rsidRPr="00D61245" w:rsidTr="00D61245">
        <w:trPr>
          <w:trHeight w:val="48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2 189,00</w:t>
            </w:r>
          </w:p>
        </w:tc>
      </w:tr>
      <w:tr w:rsidR="00D61245" w:rsidRPr="00D61245" w:rsidTr="00D61245">
        <w:trPr>
          <w:trHeight w:val="6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</w:t>
            </w:r>
          </w:p>
        </w:tc>
      </w:tr>
      <w:tr w:rsidR="00D61245" w:rsidRPr="00D61245" w:rsidTr="00D61245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.о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бслуж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4 898,00</w:t>
            </w:r>
          </w:p>
        </w:tc>
      </w:tr>
      <w:tr w:rsidR="00D61245" w:rsidRPr="00D61245" w:rsidTr="00D61245">
        <w:trPr>
          <w:trHeight w:val="3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Техническое обслуживание ОДПУ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61245" w:rsidRPr="00D61245" w:rsidTr="00D61245">
        <w:trPr>
          <w:trHeight w:val="55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4 122,00</w:t>
            </w:r>
          </w:p>
        </w:tc>
      </w:tr>
      <w:tr w:rsidR="00D61245" w:rsidRPr="00D61245" w:rsidTr="00D61245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lang w:eastAsia="ru-RU"/>
              </w:rPr>
              <w:t>3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35 888,00</w:t>
            </w:r>
          </w:p>
        </w:tc>
      </w:tr>
      <w:tr w:rsidR="00D61245" w:rsidRPr="00D61245" w:rsidTr="00D61245">
        <w:trPr>
          <w:trHeight w:val="7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Заработная плата за благоустройство 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 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17 492,00</w:t>
            </w:r>
          </w:p>
        </w:tc>
      </w:tr>
      <w:tr w:rsidR="00D61245" w:rsidRPr="00D61245" w:rsidTr="00D61245">
        <w:trPr>
          <w:trHeight w:val="31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Страховые взносы (пенсионный фонд,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медстрахование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 ФСС)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4 995,00</w:t>
            </w:r>
          </w:p>
        </w:tc>
      </w:tr>
      <w:tr w:rsidR="00D61245" w:rsidRPr="00D61245" w:rsidTr="00D61245">
        <w:trPr>
          <w:trHeight w:val="63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работы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,у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слуги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1 972,00</w:t>
            </w:r>
          </w:p>
        </w:tc>
      </w:tr>
      <w:tr w:rsidR="00D61245" w:rsidRPr="00D61245" w:rsidTr="00D61245">
        <w:trPr>
          <w:trHeight w:val="67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lastRenderedPageBreak/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Прочие расходы 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0,00</w:t>
            </w:r>
          </w:p>
        </w:tc>
      </w:tr>
      <w:tr w:rsidR="00D61245" w:rsidRPr="00D61245" w:rsidTr="00D61245">
        <w:trPr>
          <w:trHeight w:val="87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Оплата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11 429,00</w:t>
            </w:r>
          </w:p>
        </w:tc>
      </w:tr>
      <w:tr w:rsidR="00D61245" w:rsidRPr="00D61245" w:rsidTr="00D61245">
        <w:trPr>
          <w:trHeight w:val="40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1 892,00</w:t>
            </w:r>
          </w:p>
        </w:tc>
      </w:tr>
      <w:tr w:rsidR="00D61245" w:rsidRPr="00D61245" w:rsidTr="00D61245">
        <w:trPr>
          <w:trHeight w:val="64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1 892,00</w:t>
            </w:r>
          </w:p>
        </w:tc>
      </w:tr>
      <w:tr w:rsidR="00D61245" w:rsidRPr="00D61245" w:rsidTr="00D61245">
        <w:trPr>
          <w:trHeight w:val="435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lang w:eastAsia="ru-RU"/>
              </w:rPr>
              <w:t>5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Общеэксплуатационные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 xml:space="preserve"> расходы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82 194,00</w:t>
            </w:r>
          </w:p>
        </w:tc>
      </w:tr>
      <w:tr w:rsidR="00D61245" w:rsidRPr="00D61245" w:rsidTr="00D61245">
        <w:trPr>
          <w:trHeight w:val="576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устранию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ресурсоснабжающими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общедомовых</w:t>
            </w:r>
            <w:proofErr w:type="spell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приборов учета и</w:t>
            </w:r>
            <w:proofErr w:type="gramEnd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gramStart"/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  <w:proofErr w:type="gramEnd"/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82 194,00</w:t>
            </w:r>
          </w:p>
        </w:tc>
      </w:tr>
      <w:tr w:rsidR="00D61245" w:rsidRPr="00D61245" w:rsidTr="00D61245">
        <w:trPr>
          <w:trHeight w:val="42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lang w:eastAsia="ru-RU"/>
              </w:rPr>
              <w:t>6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lang w:eastAsia="ru-RU"/>
              </w:rPr>
              <w:t>Прочие и прямые затраты, услуги РРКЦ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2 684,00</w:t>
            </w:r>
          </w:p>
        </w:tc>
      </w:tr>
      <w:tr w:rsidR="00D61245" w:rsidRPr="00D61245" w:rsidTr="00D61245">
        <w:trPr>
          <w:trHeight w:val="9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2 684,00</w:t>
            </w:r>
          </w:p>
        </w:tc>
      </w:tr>
      <w:tr w:rsidR="00D61245" w:rsidRPr="00D61245" w:rsidTr="00D61245">
        <w:trPr>
          <w:trHeight w:val="525"/>
        </w:trPr>
        <w:tc>
          <w:tcPr>
            <w:tcW w:w="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1910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ru-RU"/>
              </w:rPr>
              <w:t>172 152</w:t>
            </w:r>
          </w:p>
        </w:tc>
      </w:tr>
      <w:tr w:rsidR="00D61245" w:rsidRPr="00D61245" w:rsidTr="00D61245">
        <w:trPr>
          <w:trHeight w:val="300"/>
        </w:trPr>
        <w:tc>
          <w:tcPr>
            <w:tcW w:w="6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lang w:eastAsia="ru-RU"/>
              </w:rPr>
              <w:t>Финансовый результат</w:t>
            </w:r>
          </w:p>
        </w:tc>
        <w:tc>
          <w:tcPr>
            <w:tcW w:w="19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24 865</w:t>
            </w:r>
          </w:p>
        </w:tc>
      </w:tr>
      <w:tr w:rsidR="00D61245" w:rsidRPr="00D61245" w:rsidTr="00D61245">
        <w:trPr>
          <w:trHeight w:val="300"/>
        </w:trPr>
        <w:tc>
          <w:tcPr>
            <w:tcW w:w="6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50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D6124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9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65 930</w:t>
            </w: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859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За подробной информацией обращаться по адресу г</w:t>
            </w:r>
            <w:proofErr w:type="gramStart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.Ш</w:t>
            </w:r>
            <w:proofErr w:type="gramEnd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ебекино, ул.Садовая 10                 ООО УО"</w:t>
            </w:r>
            <w:proofErr w:type="spellStart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  <w:tr w:rsidR="00D61245" w:rsidRPr="00D61245" w:rsidTr="00D61245">
        <w:trPr>
          <w:trHeight w:val="255"/>
        </w:trPr>
        <w:tc>
          <w:tcPr>
            <w:tcW w:w="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  <w:tc>
          <w:tcPr>
            <w:tcW w:w="50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ООО</w:t>
            </w:r>
            <w:proofErr w:type="gramStart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"У</w:t>
            </w:r>
            <w:proofErr w:type="gramEnd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 xml:space="preserve">О </w:t>
            </w:r>
            <w:proofErr w:type="spellStart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Жилищник</w:t>
            </w:r>
            <w:proofErr w:type="spellEnd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9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  <w:proofErr w:type="spellStart"/>
            <w:r w:rsidRPr="00D61245">
              <w:rPr>
                <w:rFonts w:ascii="Arial" w:eastAsia="Times New Roman" w:hAnsi="Arial" w:cs="Arial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6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61245" w:rsidRPr="00D61245" w:rsidRDefault="00D61245" w:rsidP="00D61245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ru-RU"/>
              </w:rPr>
            </w:pPr>
          </w:p>
        </w:tc>
      </w:tr>
    </w:tbl>
    <w:p w:rsidR="00264907" w:rsidRDefault="00264907"/>
    <w:sectPr w:rsidR="00264907" w:rsidSect="0026490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85401"/>
    <w:rsid w:val="00031141"/>
    <w:rsid w:val="000E7EBC"/>
    <w:rsid w:val="00151ACF"/>
    <w:rsid w:val="00264907"/>
    <w:rsid w:val="002D41CB"/>
    <w:rsid w:val="002E464A"/>
    <w:rsid w:val="002F3118"/>
    <w:rsid w:val="002F56A4"/>
    <w:rsid w:val="003121E8"/>
    <w:rsid w:val="00332198"/>
    <w:rsid w:val="00337733"/>
    <w:rsid w:val="00571CF4"/>
    <w:rsid w:val="0058265F"/>
    <w:rsid w:val="00585401"/>
    <w:rsid w:val="00593B34"/>
    <w:rsid w:val="00622FDB"/>
    <w:rsid w:val="0064617C"/>
    <w:rsid w:val="006802DE"/>
    <w:rsid w:val="00687F22"/>
    <w:rsid w:val="006909A8"/>
    <w:rsid w:val="006D2498"/>
    <w:rsid w:val="00730488"/>
    <w:rsid w:val="00764196"/>
    <w:rsid w:val="007677F4"/>
    <w:rsid w:val="007B0DE7"/>
    <w:rsid w:val="007C2581"/>
    <w:rsid w:val="007D2C01"/>
    <w:rsid w:val="008A7058"/>
    <w:rsid w:val="008F5EBD"/>
    <w:rsid w:val="009113E8"/>
    <w:rsid w:val="00975D81"/>
    <w:rsid w:val="00A13B51"/>
    <w:rsid w:val="00A57D2D"/>
    <w:rsid w:val="00B43CA4"/>
    <w:rsid w:val="00B77950"/>
    <w:rsid w:val="00C65863"/>
    <w:rsid w:val="00C93721"/>
    <w:rsid w:val="00CF5068"/>
    <w:rsid w:val="00D61245"/>
    <w:rsid w:val="00E55CCF"/>
    <w:rsid w:val="00E6113F"/>
    <w:rsid w:val="00E954D6"/>
    <w:rsid w:val="00ED5DBD"/>
    <w:rsid w:val="00FC784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49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58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53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00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33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2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49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3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9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13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1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8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4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104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9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14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6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98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4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699</Words>
  <Characters>3987</Characters>
  <Application>Microsoft Office Word</Application>
  <DocSecurity>0</DocSecurity>
  <Lines>33</Lines>
  <Paragraphs>9</Paragraphs>
  <ScaleCrop>false</ScaleCrop>
  <Company>Microsoft</Company>
  <LinksUpToDate>false</LinksUpToDate>
  <CharactersWithSpaces>4677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Ira</dc:creator>
  <cp:lastModifiedBy>Ira</cp:lastModifiedBy>
  <cp:revision>2</cp:revision>
  <dcterms:created xsi:type="dcterms:W3CDTF">2026-04-15T10:18:00Z</dcterms:created>
  <dcterms:modified xsi:type="dcterms:W3CDTF">2026-04-15T10:18:00Z</dcterms:modified>
</cp:coreProperties>
</file>